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04" w:rsidRPr="00BE0E6C" w:rsidRDefault="008A6604" w:rsidP="008A66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8A6604">
        <w:rPr>
          <w:rFonts w:ascii="Arial" w:eastAsia="Times New Roman" w:hAnsi="Arial" w:cs="Arial"/>
          <w:b/>
          <w:bCs/>
          <w:color w:val="222222"/>
          <w:sz w:val="24"/>
          <w:szCs w:val="19"/>
          <w:lang w:eastAsia="sv-SE"/>
        </w:rPr>
        <w:t>Smygevalsen</w:t>
      </w: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När skymningen faller och kvällen är varm</w:t>
      </w: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och vågorna kluckar mot kajen i Smygehamn</w:t>
      </w: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Långt ut över havet en fiskmås ger hals</w:t>
      </w: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man anar i vinden en trevande sommarvals</w:t>
      </w: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Nu nalkas du ljuva sommar i vårt Smygehuk</w:t>
      </w: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ett festbord vi dukar med lerkrus och rutig duk</w:t>
      </w:r>
    </w:p>
    <w:p w:rsidR="008A6604" w:rsidRPr="00BE0E6C" w:rsidRDefault="008A6604" w:rsidP="008A66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Och regndroppar faller men stör inte alls</w:t>
      </w:r>
    </w:p>
    <w:p w:rsidR="00E41976" w:rsidRPr="00B30AA3" w:rsidRDefault="008A6604" w:rsidP="00B30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19"/>
          <w:lang w:eastAsia="sv-SE"/>
        </w:rPr>
      </w:pPr>
      <w:r w:rsidRPr="00BE0E6C">
        <w:rPr>
          <w:rFonts w:ascii="Arial" w:eastAsia="Times New Roman" w:hAnsi="Arial" w:cs="Arial"/>
          <w:color w:val="222222"/>
          <w:sz w:val="24"/>
          <w:szCs w:val="19"/>
          <w:lang w:eastAsia="sv-SE"/>
        </w:rPr>
        <w:t>när som vi nu nynnar på sommarens första vals</w:t>
      </w:r>
      <w:bookmarkStart w:id="0" w:name="_GoBack"/>
      <w:bookmarkEnd w:id="0"/>
    </w:p>
    <w:sectPr w:rsidR="00E41976" w:rsidRPr="00B3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04"/>
    <w:rsid w:val="00414006"/>
    <w:rsid w:val="00656E87"/>
    <w:rsid w:val="008A6604"/>
    <w:rsid w:val="00B30AA3"/>
    <w:rsid w:val="00F6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0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Quistgaard</dc:creator>
  <cp:lastModifiedBy>Louise Quistgaard</cp:lastModifiedBy>
  <cp:revision>3</cp:revision>
  <dcterms:created xsi:type="dcterms:W3CDTF">2017-10-12T13:35:00Z</dcterms:created>
  <dcterms:modified xsi:type="dcterms:W3CDTF">2017-10-12T13:35:00Z</dcterms:modified>
</cp:coreProperties>
</file>